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8F" w:rsidRDefault="004D5236" w:rsidP="00FD704E">
      <w:pPr>
        <w:ind w:firstLineChars="200" w:firstLine="723"/>
        <w:jc w:val="center"/>
        <w:rPr>
          <w:rFonts w:ascii="宋体" w:eastAsia="宋体" w:hAnsi="宋体" w:cs="Times New Roman"/>
          <w:b/>
          <w:bCs/>
          <w:kern w:val="0"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邦银金租2</w:t>
      </w:r>
      <w:r>
        <w:rPr>
          <w:rFonts w:ascii="宋体" w:eastAsia="宋体" w:hAnsi="宋体" w:cs="Times New Roman"/>
          <w:b/>
          <w:bCs/>
          <w:kern w:val="0"/>
          <w:sz w:val="36"/>
          <w:szCs w:val="36"/>
        </w:rPr>
        <w:t>025</w:t>
      </w:r>
      <w:r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年校园招聘公告</w:t>
      </w:r>
    </w:p>
    <w:p w:rsidR="00E80D8F" w:rsidRDefault="004D5236" w:rsidP="00DB643E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微软雅黑" w:eastAsia="微软雅黑" w:hAnsi="微软雅黑"/>
          <w:color w:val="000000"/>
          <w:sz w:val="18"/>
          <w:szCs w:val="18"/>
        </w:rPr>
      </w:pPr>
      <w:bookmarkStart w:id="0" w:name="_GoBack"/>
      <w:r>
        <w:rPr>
          <w:rFonts w:ascii="黑体" w:eastAsia="黑体" w:hAnsi="黑体" w:hint="eastAsia"/>
          <w:color w:val="000000"/>
          <w:sz w:val="28"/>
          <w:szCs w:val="28"/>
        </w:rPr>
        <w:t>一、企业介绍</w:t>
      </w:r>
    </w:p>
    <w:bookmarkEnd w:id="0"/>
    <w:p w:rsidR="00E80D8F" w:rsidRDefault="004D5236" w:rsidP="00FD704E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邦银金融租赁股份有限公司（以下简称“邦银金租”）是经国家金融监督管理总局批准设立的</w:t>
      </w:r>
      <w:r>
        <w:rPr>
          <w:rStyle w:val="a4"/>
          <w:rFonts w:ascii="仿宋" w:eastAsia="仿宋" w:hAnsi="仿宋" w:hint="eastAsia"/>
          <w:color w:val="000000"/>
          <w:sz w:val="28"/>
          <w:szCs w:val="28"/>
        </w:rPr>
        <w:t>金融租赁机构</w:t>
      </w:r>
      <w:r>
        <w:rPr>
          <w:rFonts w:ascii="仿宋" w:eastAsia="仿宋" w:hAnsi="仿宋" w:hint="eastAsia"/>
          <w:color w:val="000000"/>
          <w:sz w:val="28"/>
          <w:szCs w:val="28"/>
        </w:rPr>
        <w:t>，成立于2013年8月，注册资本</w:t>
      </w:r>
      <w:r>
        <w:rPr>
          <w:rStyle w:val="a4"/>
          <w:rFonts w:ascii="仿宋" w:eastAsia="仿宋" w:hAnsi="仿宋" w:hint="eastAsia"/>
          <w:color w:val="000000"/>
          <w:sz w:val="28"/>
          <w:szCs w:val="28"/>
        </w:rPr>
        <w:t>30亿元</w:t>
      </w:r>
      <w:r>
        <w:rPr>
          <w:rFonts w:ascii="仿宋" w:eastAsia="仿宋" w:hAnsi="仿宋" w:hint="eastAsia"/>
          <w:color w:val="000000"/>
          <w:sz w:val="28"/>
          <w:szCs w:val="28"/>
        </w:rPr>
        <w:t>，注册地为河南省郑州市。</w:t>
      </w:r>
    </w:p>
    <w:p w:rsidR="00D95DF3" w:rsidRDefault="00D95DF3" w:rsidP="00FD704E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D95DF3">
        <w:rPr>
          <w:rFonts w:ascii="仿宋" w:eastAsia="仿宋" w:hAnsi="仿宋" w:hint="eastAsia"/>
          <w:color w:val="000000"/>
          <w:sz w:val="28"/>
          <w:szCs w:val="28"/>
        </w:rPr>
        <w:t>近年来，邦银金租聚焦高质量发展，保持向产业金融转型的战略定力，业务覆盖工业制造、民生发展、新能源、医疗教育、交通物流等多领域板块，产业项目投放占比超80%以上。秉承稳健经营的发展原则，邦银金租按照“一体四翼”的业务布局，即以河南为主体，以环渤海、长三角、大湾区、成渝区域为四翼辐射全国，以“绿色、科技、民生”为主要业务方向，走区域与行业相结合的专业化产业金融之路，致力于成为特色鲜明、专业支撑、创新驱动、价值成长的一流的</w:t>
      </w:r>
      <w:r w:rsidRPr="002C344D">
        <w:rPr>
          <w:rFonts w:ascii="仿宋" w:eastAsia="仿宋" w:hAnsi="仿宋" w:hint="eastAsia"/>
          <w:b/>
          <w:color w:val="000000"/>
          <w:sz w:val="28"/>
          <w:szCs w:val="28"/>
        </w:rPr>
        <w:t>产业金融租赁服务商</w:t>
      </w:r>
      <w:r w:rsidRPr="00D95DF3">
        <w:rPr>
          <w:rFonts w:ascii="仿宋" w:eastAsia="仿宋" w:hAnsi="仿宋" w:hint="eastAsia"/>
          <w:color w:val="000000"/>
          <w:sz w:val="28"/>
          <w:szCs w:val="28"/>
        </w:rPr>
        <w:t>，一流的</w:t>
      </w:r>
      <w:r w:rsidRPr="002C344D">
        <w:rPr>
          <w:rFonts w:ascii="仿宋" w:eastAsia="仿宋" w:hAnsi="仿宋" w:hint="eastAsia"/>
          <w:b/>
          <w:color w:val="000000"/>
          <w:sz w:val="28"/>
          <w:szCs w:val="28"/>
        </w:rPr>
        <w:t>设备管理服务商</w:t>
      </w:r>
      <w:r w:rsidRPr="00D95DF3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E80D8F" w:rsidRDefault="004D5236" w:rsidP="00FD704E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目前，邦银金租在</w:t>
      </w:r>
      <w:r>
        <w:rPr>
          <w:rStyle w:val="a4"/>
          <w:rFonts w:ascii="仿宋" w:eastAsia="仿宋" w:hAnsi="仿宋" w:hint="eastAsia"/>
          <w:color w:val="000000"/>
          <w:sz w:val="28"/>
          <w:szCs w:val="28"/>
        </w:rPr>
        <w:t>郑州、北京、上海、天津、成都、深圳、杭州</w:t>
      </w:r>
      <w:r>
        <w:rPr>
          <w:rFonts w:ascii="仿宋" w:eastAsia="仿宋" w:hAnsi="仿宋" w:hint="eastAsia"/>
          <w:color w:val="000000"/>
          <w:sz w:val="28"/>
          <w:szCs w:val="28"/>
        </w:rPr>
        <w:t>均设有业务部，业务覆盖全国30个省、市、自治区，已形成辐射全国的业务发展网络，聚焦</w:t>
      </w:r>
      <w:r>
        <w:rPr>
          <w:rStyle w:val="a4"/>
          <w:rFonts w:ascii="仿宋" w:eastAsia="仿宋" w:hAnsi="仿宋" w:hint="eastAsia"/>
          <w:color w:val="000000"/>
          <w:sz w:val="28"/>
          <w:szCs w:val="28"/>
        </w:rPr>
        <w:t>工业制造、民生发展、交通物流、能源行业、公用事业、城市建设</w:t>
      </w:r>
      <w:r>
        <w:rPr>
          <w:rFonts w:ascii="仿宋" w:eastAsia="仿宋" w:hAnsi="仿宋" w:hint="eastAsia"/>
          <w:color w:val="000000"/>
          <w:sz w:val="28"/>
          <w:szCs w:val="28"/>
        </w:rPr>
        <w:t>等行业。</w:t>
      </w:r>
    </w:p>
    <w:p w:rsidR="00E80D8F" w:rsidRDefault="004D5236" w:rsidP="00FD704E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二、薪酬与福利</w:t>
      </w:r>
    </w:p>
    <w:p w:rsidR="00FD704E" w:rsidRDefault="004D5236" w:rsidP="00FD704E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薪酬结构：固定薪酬+绩效奖金+福利+专项奖金。</w:t>
      </w:r>
    </w:p>
    <w:p w:rsidR="00DB643E" w:rsidRDefault="004D5236" w:rsidP="00FD704E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多元化福利：五险一金、交通补贴、企业年金、补充医疗保险、员工团险、员工培训、年度体检等。</w:t>
      </w:r>
    </w:p>
    <w:p w:rsidR="00DB643E" w:rsidRDefault="004D5236" w:rsidP="00DB643E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三、招聘岗位</w:t>
      </w:r>
    </w:p>
    <w:p w:rsidR="00DB643E" w:rsidRDefault="004D5236" w:rsidP="00FD704E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岗位名称：管理培训生。</w:t>
      </w:r>
    </w:p>
    <w:p w:rsidR="00E80D8F" w:rsidRDefault="004D5236" w:rsidP="00FD704E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招聘对象：国内外知名院校202</w:t>
      </w:r>
      <w:r>
        <w:rPr>
          <w:rFonts w:ascii="仿宋" w:eastAsia="仿宋" w:hAnsi="仿宋"/>
          <w:color w:val="000000"/>
          <w:sz w:val="28"/>
          <w:szCs w:val="28"/>
        </w:rPr>
        <w:t>5</w:t>
      </w:r>
      <w:r>
        <w:rPr>
          <w:rFonts w:ascii="仿宋" w:eastAsia="仿宋" w:hAnsi="仿宋" w:hint="eastAsia"/>
          <w:color w:val="000000"/>
          <w:sz w:val="28"/>
          <w:szCs w:val="28"/>
        </w:rPr>
        <w:t>届毕业生。</w:t>
      </w:r>
    </w:p>
    <w:p w:rsidR="00E80D8F" w:rsidRDefault="004D5236" w:rsidP="00FD704E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学历要求：硕士研究生及以上学历。国内院校应于2025年7月3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日前毕业，境外院校应于2024年1月至2025年7月毕业，并取得国家教育部出具的学历(学位)认证。</w:t>
      </w:r>
    </w:p>
    <w:p w:rsidR="00DB643E" w:rsidRDefault="004D5236" w:rsidP="00FD704E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专业要求：工业制造、能源化工、材料科学、电子制造、农牧食品、交通物流、基础建设、数学建模、物理、信息技术、金融学、统计学等理工科类专业优先。</w:t>
      </w:r>
    </w:p>
    <w:p w:rsidR="00DB643E" w:rsidRDefault="004D5236" w:rsidP="00FD704E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工作地点：郑州、北京、上海、成都、深圳、杭州。</w:t>
      </w:r>
    </w:p>
    <w:p w:rsidR="00DB643E" w:rsidRDefault="004D5236" w:rsidP="00FD704E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四、校招流程</w:t>
      </w:r>
    </w:p>
    <w:p w:rsidR="00DB643E" w:rsidRDefault="004D5236" w:rsidP="00FD704E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本次招聘包括简历投递（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月31日截止）、笔试（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月上旬）、面试（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月下旬）、体检（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月上旬）、通知录用（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月中下旬）等环节。</w:t>
      </w:r>
    </w:p>
    <w:p w:rsidR="00DB643E" w:rsidRDefault="004D5236" w:rsidP="00FD704E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五、应聘方式</w:t>
      </w:r>
    </w:p>
    <w:p w:rsidR="00DB643E" w:rsidRDefault="004D5236" w:rsidP="00FD704E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1、登陆招聘网址</w:t>
      </w:r>
      <w:r>
        <w:rPr>
          <w:rFonts w:ascii="仿宋" w:eastAsia="仿宋" w:hAnsi="仿宋"/>
          <w:color w:val="000000"/>
          <w:sz w:val="28"/>
          <w:szCs w:val="28"/>
        </w:rPr>
        <w:t>https://campus.51job.com/byjz2025/</w:t>
      </w:r>
      <w:r>
        <w:rPr>
          <w:rFonts w:ascii="仿宋" w:eastAsia="仿宋" w:hAnsi="仿宋" w:hint="eastAsia"/>
          <w:color w:val="000000"/>
          <w:sz w:val="28"/>
          <w:szCs w:val="28"/>
        </w:rPr>
        <w:t>，在线投递简历。</w:t>
      </w:r>
    </w:p>
    <w:p w:rsidR="00E80D8F" w:rsidRDefault="004D5236" w:rsidP="00FD704E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2、扫描以下二维码，在线投递简历。</w:t>
      </w:r>
    </w:p>
    <w:p w:rsidR="00DB643E" w:rsidRDefault="004D5236" w:rsidP="00DB643E">
      <w:pPr>
        <w:pStyle w:val="a3"/>
        <w:ind w:firstLineChars="200" w:firstLine="480"/>
        <w:jc w:val="center"/>
      </w:pPr>
      <w:r>
        <w:rPr>
          <w:noProof/>
        </w:rPr>
        <w:drawing>
          <wp:inline distT="0" distB="0" distL="0" distR="0">
            <wp:extent cx="1828800" cy="1828800"/>
            <wp:effectExtent l="0" t="0" r="0" b="0"/>
            <wp:docPr id="3" name="图片 3" descr="C:\Users\yanli.ma\Downloads\httpsxym.51job.comwechatvuectmjobs#indexid=cb265444-1fa0-45d0-b096-6d8a2e1d5735&amp;color=31B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yanli.ma\Downloads\httpsxym.51job.comwechatvuectmjobs#indexid=cb265444-1fa0-45d0-b096-6d8a2e1d5735&amp;color=31BE8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43E" w:rsidRDefault="004D5236" w:rsidP="00DB643E">
      <w:pPr>
        <w:pStyle w:val="a3"/>
        <w:ind w:firstLineChars="200" w:firstLine="560"/>
        <w:jc w:val="both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lastRenderedPageBreak/>
        <w:t>六、联系我们</w:t>
      </w:r>
    </w:p>
    <w:p w:rsidR="00DB643E" w:rsidRDefault="004D5236" w:rsidP="00DB643E">
      <w:pPr>
        <w:pStyle w:val="a3"/>
        <w:ind w:firstLineChars="200" w:firstLine="560"/>
        <w:jc w:val="both"/>
        <w:rPr>
          <w:rStyle w:val="a5"/>
          <w:rFonts w:ascii="仿宋" w:eastAsia="仿宋" w:hAnsi="仿宋"/>
          <w:color w:val="auto"/>
          <w:sz w:val="28"/>
          <w:szCs w:val="28"/>
          <w:u w:val="none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公司邮箱：</w:t>
      </w:r>
      <w:hyperlink r:id="rId5" w:history="1">
        <w:r>
          <w:rPr>
            <w:rStyle w:val="a5"/>
            <w:rFonts w:ascii="仿宋" w:eastAsia="仿宋" w:hAnsi="仿宋" w:hint="eastAsia"/>
            <w:color w:val="auto"/>
            <w:sz w:val="28"/>
            <w:szCs w:val="28"/>
            <w:u w:val="none"/>
          </w:rPr>
          <w:t>rlb@by-leasing.com</w:t>
        </w:r>
      </w:hyperlink>
    </w:p>
    <w:p w:rsidR="00DB643E" w:rsidRDefault="004D5236" w:rsidP="00DB643E">
      <w:pPr>
        <w:pStyle w:val="a3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总部地址：河南省郑州市金水东路33号美盛中心</w:t>
      </w:r>
    </w:p>
    <w:p w:rsidR="00E80D8F" w:rsidRDefault="004D5236" w:rsidP="00DB643E">
      <w:pPr>
        <w:pStyle w:val="a3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关注邦银金租官方微信公众号，了解更多详情。</w:t>
      </w:r>
    </w:p>
    <w:p w:rsidR="00E80D8F" w:rsidRDefault="004D5236" w:rsidP="00FD704E">
      <w:pPr>
        <w:pStyle w:val="a3"/>
        <w:shd w:val="clear" w:color="auto" w:fill="FFFFFF"/>
        <w:spacing w:before="0" w:beforeAutospacing="0" w:after="0" w:afterAutospacing="0"/>
        <w:ind w:firstLineChars="200" w:firstLine="480"/>
        <w:jc w:val="center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1968500" cy="19805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7613" cy="200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7405F"/>
    <w:rsid w:val="001338AB"/>
    <w:rsid w:val="002870BB"/>
    <w:rsid w:val="002C344D"/>
    <w:rsid w:val="003716D6"/>
    <w:rsid w:val="003F6C0D"/>
    <w:rsid w:val="004350F7"/>
    <w:rsid w:val="004B1C36"/>
    <w:rsid w:val="004D5236"/>
    <w:rsid w:val="004E2611"/>
    <w:rsid w:val="00716522"/>
    <w:rsid w:val="007956D2"/>
    <w:rsid w:val="007C4680"/>
    <w:rsid w:val="00830CBF"/>
    <w:rsid w:val="008E0770"/>
    <w:rsid w:val="00967C1E"/>
    <w:rsid w:val="00B031F2"/>
    <w:rsid w:val="00B86B0F"/>
    <w:rsid w:val="00C25EB9"/>
    <w:rsid w:val="00C77466"/>
    <w:rsid w:val="00C8105D"/>
    <w:rsid w:val="00CB137E"/>
    <w:rsid w:val="00D95DF3"/>
    <w:rsid w:val="00DB643E"/>
    <w:rsid w:val="00DB6C25"/>
    <w:rsid w:val="00E27CB3"/>
    <w:rsid w:val="00E80D8F"/>
    <w:rsid w:val="00F12B27"/>
    <w:rsid w:val="00F50760"/>
    <w:rsid w:val="00FD704E"/>
    <w:rsid w:val="0B6B051B"/>
    <w:rsid w:val="0D444B80"/>
    <w:rsid w:val="0F17405F"/>
    <w:rsid w:val="1D951428"/>
    <w:rsid w:val="2C5030EA"/>
    <w:rsid w:val="2F444C18"/>
    <w:rsid w:val="33AF703D"/>
    <w:rsid w:val="36745C27"/>
    <w:rsid w:val="38482EC7"/>
    <w:rsid w:val="3A361664"/>
    <w:rsid w:val="3ECA119F"/>
    <w:rsid w:val="40A1044F"/>
    <w:rsid w:val="421F113C"/>
    <w:rsid w:val="45B61DB8"/>
    <w:rsid w:val="4BA949FA"/>
    <w:rsid w:val="4C602A7D"/>
    <w:rsid w:val="507474F7"/>
    <w:rsid w:val="51121A77"/>
    <w:rsid w:val="58691CEA"/>
    <w:rsid w:val="5ED2780B"/>
    <w:rsid w:val="658B24C1"/>
    <w:rsid w:val="66CF6AB4"/>
    <w:rsid w:val="6C1E680D"/>
    <w:rsid w:val="730833A3"/>
    <w:rsid w:val="781A3F61"/>
    <w:rsid w:val="7B825CBD"/>
    <w:rsid w:val="7DB4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52AC5"/>
  <w15:docId w15:val="{5FFB97A5-BB67-4972-AFB4-3D4B9E7E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rlb@by-leasing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149</Words>
  <Characters>851</Characters>
  <Application>Microsoft Office Word</Application>
  <DocSecurity>0</DocSecurity>
  <Lines>7</Lines>
  <Paragraphs>1</Paragraphs>
  <ScaleCrop>false</ScaleCrop>
  <Company>jobs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lu.xiaojian/路潇剑_郑_CP</cp:lastModifiedBy>
  <cp:revision>21</cp:revision>
  <dcterms:created xsi:type="dcterms:W3CDTF">2025-02-21T10:23:00Z</dcterms:created>
  <dcterms:modified xsi:type="dcterms:W3CDTF">2025-03-03T09:52:00Z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F77423CA13CF47E8955C7047B833FE69_13</vt:lpwstr>
  </property>
  <property fmtid="{D5CDD505-2E9C-101B-9397-08002B2CF9AE}" pid="4" name="KSOTemplateDocerSaveRecord">
    <vt:lpwstr>eyJoZGlkIjoiYTNlZDhkMjA4ZjUwNDhhYjIyYmM1Yjk3MDFhMGM0M2QiLCJ1c2VySWQiOiIxMDg3OTExNzkwIn0=</vt:lpwstr>
  </property>
</Properties>
</file>